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89782C" w:rsidRPr="0089782C" w:rsidTr="0089782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782C" w:rsidRDefault="0089782C" w:rsidP="0089782C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28"/>
                <w:szCs w:val="28"/>
                <w:lang w:eastAsia="ru-RU"/>
              </w:rPr>
            </w:pPr>
            <w:r w:rsidRPr="0089782C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28"/>
                <w:szCs w:val="28"/>
                <w:lang w:eastAsia="ru-RU"/>
              </w:rPr>
              <w:t xml:space="preserve">ДЕЙСТВИЯ КВАЛИФИКАЦИОННЫХ КАТЕГОРИЙ ПЕДАГОГИЧЕСКИХ </w:t>
            </w:r>
          </w:p>
          <w:p w:rsidR="0089782C" w:rsidRPr="0089782C" w:rsidRDefault="0089782C" w:rsidP="0089782C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9782C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28"/>
                <w:szCs w:val="28"/>
                <w:lang w:eastAsia="ru-RU"/>
              </w:rPr>
              <w:t>РАБОТНИКОВ ПРОДЛЕНЫ ДО КОНЦА 2021 ГОДА</w:t>
            </w:r>
          </w:p>
        </w:tc>
      </w:tr>
    </w:tbl>
    <w:p w:rsidR="0089782C" w:rsidRPr="0089782C" w:rsidRDefault="0089782C" w:rsidP="008978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  <w:gridCol w:w="1842"/>
      </w:tblGrid>
      <w:tr w:rsidR="0089782C" w:rsidRPr="0089782C" w:rsidTr="0089782C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782C" w:rsidRPr="0089782C" w:rsidRDefault="0089782C" w:rsidP="0089782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89782C">
              <w:rPr>
                <w:rFonts w:ascii="Trebuchet MS" w:eastAsia="Times New Roman" w:hAnsi="Trebuchet MS" w:cs="Times New Roman"/>
                <w:color w:val="0B7E3E"/>
                <w:sz w:val="18"/>
                <w:szCs w:val="18"/>
                <w:bdr w:val="none" w:sz="0" w:space="0" w:color="auto" w:frame="1"/>
                <w:lang w:eastAsia="ru-RU"/>
              </w:rPr>
              <w:t>Пресс-служба Профсоюза. 07.01.2021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89782C" w:rsidRPr="0089782C" w:rsidRDefault="0089782C" w:rsidP="0089782C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hyperlink r:id="rId4" w:tooltip="Напечатать публикацию" w:history="1">
              <w:r w:rsidRPr="0089782C">
                <w:rPr>
                  <w:rFonts w:ascii="Trebuchet MS" w:eastAsia="Times New Roman" w:hAnsi="Trebuchet MS" w:cs="Times New Roman"/>
                  <w:color w:val="0B7E3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Печать</w:t>
              </w:r>
            </w:hyperlink>
          </w:p>
        </w:tc>
      </w:tr>
    </w:tbl>
    <w:p w:rsidR="0089782C" w:rsidRPr="0089782C" w:rsidRDefault="0089782C" w:rsidP="0089782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Весной 2020 года, после</w:t>
      </w: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введения в субъектах Российской Федерации режима повышенной готовности, вызванного распространением пандемии новой </w:t>
      </w:r>
      <w:proofErr w:type="spellStart"/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коронавирусной</w:t>
      </w:r>
      <w:proofErr w:type="spellEnd"/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инфекции, </w:t>
      </w: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по инициативе Общероссийского Профсоюза образования </w:t>
      </w:r>
      <w:hyperlink r:id="rId5" w:tgtFrame="_blank" w:history="1">
        <w:r w:rsidRPr="0089782C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были подготовлены и направлены</w:t>
        </w:r>
      </w:hyperlink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в регионы совместные с </w:t>
      </w: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bdr w:val="none" w:sz="0" w:space="0" w:color="auto" w:frame="1"/>
          <w:lang w:eastAsia="ru-RU"/>
        </w:rPr>
        <w:t>министерством просвещения Российской Федерации</w:t>
      </w: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 предложения о сохранении за педагогическими работниками, у которых в 2020 году истекают сроки действия квалификационных категорий, условий оплаты труда до конца 2020 года с учётом установленной им ранее квалификационной категории, а также об обеспечении органом государственной власти субъекта Российской Федерации, уполномоченным на формирование аттестационных комиссий, возможности и условий проведения аттестации педагогов, не имеющих квалификационной категории либо имеющих первую квалификационную категорию, пожелавших пройти аттестацию на первую или высшую квалификационные категории, с использованием сети "Интернет" и соблюдением необходимых санитарно-гигиенических и профилактических мер.</w:t>
      </w:r>
      <w:bookmarkStart w:id="1" w:name="_ftnref1"/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begin"/>
      </w: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instrText xml:space="preserve"> HYPERLINK "file:///D:\\elshi\\Downloads\\%D0%9E%D1%81%D0%BD%D0%BE%D0%B2%D0%BD%D1%8B%D0%B5%20%D1%81%D0%BE%D0%B1%D1%8B%D1%82%D0%B8%D1%8F%20%D0%9E%D0%9F%D0%9E%20%D0%B2%202020%20%D0%B3%D0%BE%D0%B4%D1%83%20(1).doc" \l "_ftn1" \o "" </w:instrText>
      </w: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separate"/>
      </w:r>
      <w:r w:rsidRPr="0089782C">
        <w:rPr>
          <w:rFonts w:ascii="Trebuchet MS" w:eastAsia="Times New Roman" w:hAnsi="Trebuchet MS" w:cs="Times New Roman"/>
          <w:color w:val="494B5C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fldChar w:fldCharType="end"/>
      </w:r>
      <w:bookmarkEnd w:id="1"/>
    </w:p>
    <w:p w:rsidR="0089782C" w:rsidRPr="0089782C" w:rsidRDefault="0089782C" w:rsidP="0089782C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В конце 2020 года, в связи с продолжающейся угрозой распространения </w:t>
      </w:r>
      <w:proofErr w:type="spellStart"/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инфекции на территории Российской Федерации, по согласованию с министерством труда и социальной защиты Российской Федерации и министерством просвещения Российской Федерации принят </w:t>
      </w:r>
      <w:hyperlink r:id="rId6" w:tgtFrame="_blank" w:history="1">
        <w:r w:rsidRPr="0089782C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приказ № 713 от 11 декабря 2020 года</w:t>
        </w:r>
      </w:hyperlink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, которым предусмотрено продление действия квалификационных категорий педагогических работников организаций, осуществляющих образовательную деятельность, сроки действия которых заканчиваются в период с 1 сентября 2020 года по 1 октября 2021 года, до 31 декабря 2021 года.</w:t>
      </w:r>
    </w:p>
    <w:p w:rsidR="0089782C" w:rsidRPr="0089782C" w:rsidRDefault="0089782C" w:rsidP="0089782C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89782C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Таким образом, министерство просвещения Российской Федерации поддержало предложение Общероссийского Профсоюза образования о продлении действия квалификационных категорий педагогических работников до конца 2021 года, а не до 1 апреля 2021 года, как предполагалось ранее.</w:t>
      </w:r>
    </w:p>
    <w:p w:rsidR="00FD29EC" w:rsidRPr="0089782C" w:rsidRDefault="00FD29EC" w:rsidP="0089782C"/>
    <w:sectPr w:rsidR="00FD29EC" w:rsidRPr="0089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2C"/>
    <w:rsid w:val="0089782C"/>
    <w:rsid w:val="00FD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DE79"/>
  <w15:chartTrackingRefBased/>
  <w15:docId w15:val="{72732796-5BF6-46EE-966E-96B56AB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89782C"/>
  </w:style>
  <w:style w:type="character" w:styleId="a3">
    <w:name w:val="Hyperlink"/>
    <w:basedOn w:val="a0"/>
    <w:uiPriority w:val="99"/>
    <w:semiHidden/>
    <w:unhideWhenUsed/>
    <w:rsid w:val="0089782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869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Files/file13629.pdf" TargetMode="External"/><Relationship Id="rId5" Type="http://schemas.openxmlformats.org/officeDocument/2006/relationships/hyperlink" Target="https://www.eseur.ru/Attestaciya_pedagogicheskih_kadrov_v_slojivshihsya_usloviyah___cs_2020/" TargetMode="External"/><Relationship Id="rId4" Type="http://schemas.openxmlformats.org/officeDocument/2006/relationships/hyperlink" Target="javascript:printit(52888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2021-02-07T10:14:00Z</dcterms:created>
  <dcterms:modified xsi:type="dcterms:W3CDTF">2021-02-07T10:15:00Z</dcterms:modified>
</cp:coreProperties>
</file>