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97" w:rsidRPr="003E0B97" w:rsidRDefault="003E0B97" w:rsidP="003E0B97">
      <w:pPr>
        <w:shd w:val="clear" w:color="auto" w:fill="FFFFFF"/>
        <w:spacing w:after="300" w:line="240" w:lineRule="auto"/>
        <w:outlineLvl w:val="0"/>
        <w:rPr>
          <w:rFonts w:ascii="OpenSans" w:eastAsia="Times New Roman" w:hAnsi="OpenSans" w:cs="Times New Roman"/>
          <w:b/>
          <w:bCs/>
          <w:color w:val="000000"/>
          <w:kern w:val="36"/>
          <w:sz w:val="41"/>
          <w:szCs w:val="41"/>
          <w:lang w:eastAsia="ru-RU"/>
        </w:rPr>
      </w:pPr>
      <w:r w:rsidRPr="003E0B97">
        <w:rPr>
          <w:rFonts w:ascii="OpenSans" w:eastAsia="Times New Roman" w:hAnsi="OpenSans" w:cs="Times New Roman"/>
          <w:b/>
          <w:bCs/>
          <w:color w:val="000000"/>
          <w:kern w:val="36"/>
          <w:sz w:val="41"/>
          <w:szCs w:val="41"/>
          <w:lang w:eastAsia="ru-RU"/>
        </w:rPr>
        <w:t>Классный час</w:t>
      </w:r>
      <w:r>
        <w:rPr>
          <w:rFonts w:ascii="OpenSans" w:eastAsia="Times New Roman" w:hAnsi="OpenSans" w:cs="Times New Roman"/>
          <w:b/>
          <w:bCs/>
          <w:color w:val="000000"/>
          <w:kern w:val="36"/>
          <w:sz w:val="41"/>
          <w:szCs w:val="41"/>
          <w:lang w:eastAsia="ru-RU"/>
        </w:rPr>
        <w:t xml:space="preserve"> "Правила поведения при пожаре"</w:t>
      </w:r>
      <w:bookmarkStart w:id="0" w:name="_GoBack"/>
      <w:bookmarkEnd w:id="0"/>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Цели урока:</w:t>
      </w:r>
      <w:r w:rsidRPr="003E0B97">
        <w:rPr>
          <w:rFonts w:ascii="OpenSans" w:eastAsia="Times New Roman" w:hAnsi="OpenSans" w:cs="Times New Roman"/>
          <w:color w:val="000000"/>
          <w:sz w:val="21"/>
          <w:szCs w:val="21"/>
          <w:lang w:eastAsia="ru-RU"/>
        </w:rPr>
        <w:br/>
      </w:r>
      <w:proofErr w:type="gramStart"/>
      <w:r w:rsidRPr="003E0B97">
        <w:rPr>
          <w:rFonts w:ascii="OpenSans" w:eastAsia="Times New Roman" w:hAnsi="OpenSans" w:cs="Times New Roman"/>
          <w:color w:val="000000"/>
          <w:sz w:val="21"/>
          <w:szCs w:val="21"/>
          <w:lang w:eastAsia="ru-RU"/>
        </w:rPr>
        <w:t>После изучения темы учащиеся должны:</w:t>
      </w:r>
      <w:r w:rsidRPr="003E0B97">
        <w:rPr>
          <w:rFonts w:ascii="OpenSans" w:eastAsia="Times New Roman" w:hAnsi="OpenSans" w:cs="Times New Roman"/>
          <w:color w:val="000000"/>
          <w:sz w:val="21"/>
          <w:szCs w:val="21"/>
          <w:lang w:eastAsia="ru-RU"/>
        </w:rPr>
        <w:br/>
        <w:t>а) знать:</w:t>
      </w:r>
      <w:r w:rsidRPr="003E0B97">
        <w:rPr>
          <w:rFonts w:ascii="OpenSans" w:eastAsia="Times New Roman" w:hAnsi="OpenSans" w:cs="Times New Roman"/>
          <w:color w:val="000000"/>
          <w:sz w:val="21"/>
          <w:szCs w:val="21"/>
          <w:lang w:eastAsia="ru-RU"/>
        </w:rPr>
        <w:br/>
        <w:t>• об основных причинах и последствиях пожара;</w:t>
      </w:r>
      <w:r w:rsidRPr="003E0B97">
        <w:rPr>
          <w:rFonts w:ascii="OpenSans" w:eastAsia="Times New Roman" w:hAnsi="OpenSans" w:cs="Times New Roman"/>
          <w:color w:val="000000"/>
          <w:sz w:val="21"/>
          <w:szCs w:val="21"/>
          <w:lang w:eastAsia="ru-RU"/>
        </w:rPr>
        <w:br/>
        <w:t>• об основных мерах пожарной безопасности в быту;</w:t>
      </w:r>
      <w:r w:rsidRPr="003E0B97">
        <w:rPr>
          <w:rFonts w:ascii="OpenSans" w:eastAsia="Times New Roman" w:hAnsi="OpenSans" w:cs="Times New Roman"/>
          <w:color w:val="000000"/>
          <w:sz w:val="21"/>
          <w:szCs w:val="21"/>
          <w:lang w:eastAsia="ru-RU"/>
        </w:rPr>
        <w:br/>
        <w:t>• о правилах поведения при пожарах в доме и способах эвакуации из горящего помещения;</w:t>
      </w:r>
      <w:r w:rsidRPr="003E0B97">
        <w:rPr>
          <w:rFonts w:ascii="OpenSans" w:eastAsia="Times New Roman" w:hAnsi="OpenSans" w:cs="Times New Roman"/>
          <w:color w:val="000000"/>
          <w:sz w:val="21"/>
          <w:szCs w:val="21"/>
          <w:lang w:eastAsia="ru-RU"/>
        </w:rPr>
        <w:br/>
        <w:t>б) уметь:</w:t>
      </w:r>
      <w:r w:rsidRPr="003E0B97">
        <w:rPr>
          <w:rFonts w:ascii="OpenSans" w:eastAsia="Times New Roman" w:hAnsi="OpenSans" w:cs="Times New Roman"/>
          <w:color w:val="000000"/>
          <w:sz w:val="21"/>
          <w:szCs w:val="21"/>
          <w:lang w:eastAsia="ru-RU"/>
        </w:rPr>
        <w:br/>
        <w:t>• правильно действовать в случае пожара в доме;</w:t>
      </w:r>
      <w:r w:rsidRPr="003E0B97">
        <w:rPr>
          <w:rFonts w:ascii="OpenSans" w:eastAsia="Times New Roman" w:hAnsi="OpenSans" w:cs="Times New Roman"/>
          <w:color w:val="000000"/>
          <w:sz w:val="21"/>
          <w:szCs w:val="21"/>
          <w:lang w:eastAsia="ru-RU"/>
        </w:rPr>
        <w:br/>
        <w:t>• эвакуироваться из горящего здания;</w:t>
      </w:r>
      <w:r w:rsidRPr="003E0B97">
        <w:rPr>
          <w:rFonts w:ascii="OpenSans" w:eastAsia="Times New Roman" w:hAnsi="OpenSans" w:cs="Times New Roman"/>
          <w:color w:val="000000"/>
          <w:sz w:val="21"/>
          <w:szCs w:val="21"/>
          <w:lang w:eastAsia="ru-RU"/>
        </w:rPr>
        <w:br/>
        <w:t>• пользоваться первичными средствами пожаротушения (пенными и углекислотными огнетушителями);</w:t>
      </w:r>
      <w:proofErr w:type="gramEnd"/>
      <w:r w:rsidRPr="003E0B97">
        <w:rPr>
          <w:rFonts w:ascii="OpenSans" w:eastAsia="Times New Roman" w:hAnsi="OpenSans" w:cs="Times New Roman"/>
          <w:color w:val="000000"/>
          <w:sz w:val="21"/>
          <w:szCs w:val="21"/>
          <w:lang w:eastAsia="ru-RU"/>
        </w:rPr>
        <w:br/>
        <w:t>в) иметь представление:</w:t>
      </w:r>
      <w:r w:rsidRPr="003E0B97">
        <w:rPr>
          <w:rFonts w:ascii="OpenSans" w:eastAsia="Times New Roman" w:hAnsi="OpenSans" w:cs="Times New Roman"/>
          <w:color w:val="000000"/>
          <w:sz w:val="21"/>
          <w:szCs w:val="21"/>
          <w:lang w:eastAsia="ru-RU"/>
        </w:rPr>
        <w:br/>
        <w:t>• об основных поражающих факторах пожара, воздействующих на людей;</w:t>
      </w:r>
      <w:r w:rsidRPr="003E0B97">
        <w:rPr>
          <w:rFonts w:ascii="OpenSans" w:eastAsia="Times New Roman" w:hAnsi="OpenSans" w:cs="Times New Roman"/>
          <w:color w:val="000000"/>
          <w:sz w:val="21"/>
          <w:szCs w:val="21"/>
          <w:lang w:eastAsia="ru-RU"/>
        </w:rPr>
        <w:br/>
        <w:t>• об огнестойкости строительных конструкций.</w:t>
      </w:r>
      <w:r w:rsidRPr="003E0B97">
        <w:rPr>
          <w:rFonts w:ascii="OpenSans" w:eastAsia="Times New Roman" w:hAnsi="OpenSans" w:cs="Times New Roman"/>
          <w:color w:val="000000"/>
          <w:sz w:val="21"/>
          <w:szCs w:val="21"/>
          <w:lang w:eastAsia="ru-RU"/>
        </w:rPr>
        <w:br/>
        <w:t>Оборудование: доска, мел.</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План урока:</w:t>
      </w:r>
      <w:r w:rsidRPr="003E0B97">
        <w:rPr>
          <w:rFonts w:ascii="OpenSans" w:eastAsia="Times New Roman" w:hAnsi="OpenSans" w:cs="Times New Roman"/>
          <w:color w:val="000000"/>
          <w:sz w:val="21"/>
          <w:szCs w:val="21"/>
          <w:lang w:eastAsia="ru-RU"/>
        </w:rPr>
        <w:br/>
        <w:t>1. Поражающие факторы, причины и последствия пожаров.</w:t>
      </w:r>
      <w:r w:rsidRPr="003E0B97">
        <w:rPr>
          <w:rFonts w:ascii="OpenSans" w:eastAsia="Times New Roman" w:hAnsi="OpenSans" w:cs="Times New Roman"/>
          <w:color w:val="000000"/>
          <w:sz w:val="21"/>
          <w:szCs w:val="21"/>
          <w:lang w:eastAsia="ru-RU"/>
        </w:rPr>
        <w:br/>
        <w:t>2. Правила безопасного поведения при пожаре в доме, способы, эвакуации из горящего здания.</w:t>
      </w:r>
      <w:r w:rsidRPr="003E0B97">
        <w:rPr>
          <w:rFonts w:ascii="OpenSans" w:eastAsia="Times New Roman" w:hAnsi="OpenSans" w:cs="Times New Roman"/>
          <w:color w:val="000000"/>
          <w:sz w:val="21"/>
          <w:szCs w:val="21"/>
          <w:lang w:eastAsia="ru-RU"/>
        </w:rPr>
        <w:br/>
        <w:t>3. Первичные средства пожаротушения.</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Ход урока:</w:t>
      </w:r>
      <w:r w:rsidRPr="003E0B97">
        <w:rPr>
          <w:rFonts w:ascii="OpenSans" w:eastAsia="Times New Roman" w:hAnsi="OpenSans" w:cs="Times New Roman"/>
          <w:color w:val="000000"/>
          <w:sz w:val="21"/>
          <w:szCs w:val="21"/>
          <w:lang w:eastAsia="ru-RU"/>
        </w:rPr>
        <w:br/>
        <w:t>1. Организационный момент.</w:t>
      </w:r>
      <w:r w:rsidRPr="003E0B97">
        <w:rPr>
          <w:rFonts w:ascii="OpenSans" w:eastAsia="Times New Roman" w:hAnsi="OpenSans" w:cs="Times New Roman"/>
          <w:color w:val="000000"/>
          <w:sz w:val="21"/>
          <w:szCs w:val="21"/>
          <w:lang w:eastAsia="ru-RU"/>
        </w:rPr>
        <w:br/>
        <w:t>2. Мотивационно–целевой блок:</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 xml:space="preserve">Огонь был и остаётся одним из первых помощников человека. Но если дать огню волю, не соблюдать правила пожарной безопасности, то добро превращается </w:t>
      </w:r>
      <w:proofErr w:type="gramStart"/>
      <w:r w:rsidRPr="003E0B97">
        <w:rPr>
          <w:rFonts w:ascii="OpenSans" w:eastAsia="Times New Roman" w:hAnsi="OpenSans" w:cs="Times New Roman"/>
          <w:color w:val="000000"/>
          <w:sz w:val="21"/>
          <w:szCs w:val="21"/>
          <w:lang w:eastAsia="ru-RU"/>
        </w:rPr>
        <w:t>в</w:t>
      </w:r>
      <w:proofErr w:type="gramEnd"/>
      <w:r w:rsidRPr="003E0B97">
        <w:rPr>
          <w:rFonts w:ascii="OpenSans" w:eastAsia="Times New Roman" w:hAnsi="OpenSans" w:cs="Times New Roman"/>
          <w:color w:val="000000"/>
          <w:sz w:val="21"/>
          <w:szCs w:val="21"/>
          <w:lang w:eastAsia="ru-RU"/>
        </w:rPr>
        <w:t xml:space="preserve"> зло. Часто причиной пожара становятся:</w:t>
      </w:r>
      <w:r w:rsidRPr="003E0B97">
        <w:rPr>
          <w:rFonts w:ascii="OpenSans" w:eastAsia="Times New Roman" w:hAnsi="OpenSans" w:cs="Times New Roman"/>
          <w:color w:val="000000"/>
          <w:sz w:val="21"/>
          <w:szCs w:val="21"/>
          <w:lang w:eastAsia="ru-RU"/>
        </w:rPr>
        <w:br/>
        <w:t>• неосторожное обращение с огнём;</w:t>
      </w:r>
      <w:r w:rsidRPr="003E0B97">
        <w:rPr>
          <w:rFonts w:ascii="OpenSans" w:eastAsia="Times New Roman" w:hAnsi="OpenSans" w:cs="Times New Roman"/>
          <w:color w:val="000000"/>
          <w:sz w:val="21"/>
          <w:szCs w:val="21"/>
          <w:lang w:eastAsia="ru-RU"/>
        </w:rPr>
        <w:br/>
        <w:t>• нарушение правил эксплуатации и неисправность электроприборов;</w:t>
      </w:r>
      <w:r w:rsidRPr="003E0B97">
        <w:rPr>
          <w:rFonts w:ascii="OpenSans" w:eastAsia="Times New Roman" w:hAnsi="OpenSans" w:cs="Times New Roman"/>
          <w:color w:val="000000"/>
          <w:sz w:val="21"/>
          <w:szCs w:val="21"/>
          <w:lang w:eastAsia="ru-RU"/>
        </w:rPr>
        <w:br/>
        <w:t>• детская шалость с огнём;</w:t>
      </w:r>
      <w:r w:rsidRPr="003E0B97">
        <w:rPr>
          <w:rFonts w:ascii="OpenSans" w:eastAsia="Times New Roman" w:hAnsi="OpenSans" w:cs="Times New Roman"/>
          <w:color w:val="000000"/>
          <w:sz w:val="21"/>
          <w:szCs w:val="21"/>
          <w:lang w:eastAsia="ru-RU"/>
        </w:rPr>
        <w:br/>
        <w:t>• курение и т.д.</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В результате пожара у пострадавших возможны ожоги, отравления продуктами горения, травмы от обрушения сооружений и мебели, падение тяжёлых предметов. В ряде случаев возникает паника.</w:t>
      </w:r>
      <w:r w:rsidRPr="003E0B97">
        <w:rPr>
          <w:rFonts w:ascii="OpenSans" w:eastAsia="Times New Roman" w:hAnsi="OpenSans" w:cs="Times New Roman"/>
          <w:color w:val="000000"/>
          <w:sz w:val="21"/>
          <w:szCs w:val="21"/>
          <w:lang w:eastAsia="ru-RU"/>
        </w:rPr>
        <w:br/>
        <w:t>Предупреждение пожароопасных ситуаций является нашей главнейшей задачей, но если вдруг возникнет такая ситуация, мы должны знать, как нужно действовать в сложившейся обстановке, как помочь пострадавшим и избежать паники.</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3. Этап освоения материала:</w:t>
      </w:r>
      <w:r w:rsidRPr="003E0B97">
        <w:rPr>
          <w:rFonts w:ascii="OpenSans" w:eastAsia="Times New Roman" w:hAnsi="OpenSans" w:cs="Times New Roman"/>
          <w:color w:val="000000"/>
          <w:sz w:val="21"/>
          <w:szCs w:val="21"/>
          <w:lang w:eastAsia="ru-RU"/>
        </w:rPr>
        <w:br/>
        <w:t>При возникновении пожара люди погибают не только от огня, но и от поражающих организм человека вредных факторов (угарный газ, высокая температура среды, токсичные продукты горения, понижение концентрации кислорода, потеря видимости – результат паника).</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Основные поражающие факторы пожара и их действие на организм человека:</w:t>
      </w:r>
      <w:r w:rsidRPr="003E0B97">
        <w:rPr>
          <w:rFonts w:ascii="OpenSans" w:eastAsia="Times New Roman" w:hAnsi="OpenSans" w:cs="Times New Roman"/>
          <w:color w:val="000000"/>
          <w:sz w:val="21"/>
          <w:szCs w:val="21"/>
          <w:lang w:eastAsia="ru-RU"/>
        </w:rPr>
        <w:br/>
        <w:t>Открытый огонь: Опасны лучистые потоки, испускаемые пламенем уже через 30 секунд после возникновения пожара.</w:t>
      </w:r>
      <w:r w:rsidRPr="003E0B97">
        <w:rPr>
          <w:rFonts w:ascii="OpenSans" w:eastAsia="Times New Roman" w:hAnsi="OpenSans" w:cs="Times New Roman"/>
          <w:color w:val="000000"/>
          <w:sz w:val="21"/>
          <w:szCs w:val="21"/>
          <w:lang w:eastAsia="ru-RU"/>
        </w:rPr>
        <w:br/>
        <w:t>Температура среды: Опасно вдыхание горячего воздуха (поражение верхних дыхательных путей, удушье и смерть) и ожоги кожи.</w:t>
      </w:r>
      <w:r w:rsidRPr="003E0B97">
        <w:rPr>
          <w:rFonts w:ascii="OpenSans" w:eastAsia="Times New Roman" w:hAnsi="OpenSans" w:cs="Times New Roman"/>
          <w:color w:val="000000"/>
          <w:sz w:val="21"/>
          <w:szCs w:val="21"/>
          <w:lang w:eastAsia="ru-RU"/>
        </w:rPr>
        <w:br/>
        <w:t>Токсичные продукты горения: опасна окись углерода, а также продукты горения, выделяющиеся из синтетических и полимерных материалов. Нарушается координация движения, наступает кислородное голодание, приводящее к остановке дыхания и смерти.</w:t>
      </w:r>
      <w:r w:rsidRPr="003E0B97">
        <w:rPr>
          <w:rFonts w:ascii="OpenSans" w:eastAsia="Times New Roman" w:hAnsi="OpenSans" w:cs="Times New Roman"/>
          <w:color w:val="000000"/>
          <w:sz w:val="21"/>
          <w:szCs w:val="21"/>
          <w:lang w:eastAsia="ru-RU"/>
        </w:rPr>
        <w:br/>
        <w:t>Потеря видимости вследствие задымления: Опасно нарушение эвакуации людей. Эвакуация затрудняется или становиться невозможной, при возникновении паники.</w:t>
      </w:r>
      <w:r w:rsidRPr="003E0B97">
        <w:rPr>
          <w:rFonts w:ascii="OpenSans" w:eastAsia="Times New Roman" w:hAnsi="OpenSans" w:cs="Times New Roman"/>
          <w:color w:val="000000"/>
          <w:sz w:val="21"/>
          <w:szCs w:val="21"/>
          <w:lang w:eastAsia="ru-RU"/>
        </w:rPr>
        <w:br/>
        <w:t>Потеря видимости вследствие задымления: Опасно нарушение эвакуации людей. Эвакуация затрудняется или становиться невозможной, при возникновении паники.</w:t>
      </w:r>
      <w:r w:rsidRPr="003E0B97">
        <w:rPr>
          <w:rFonts w:ascii="OpenSans" w:eastAsia="Times New Roman" w:hAnsi="OpenSans" w:cs="Times New Roman"/>
          <w:color w:val="000000"/>
          <w:sz w:val="21"/>
          <w:szCs w:val="21"/>
          <w:lang w:eastAsia="ru-RU"/>
        </w:rPr>
        <w:br/>
        <w:t>Понижение концентрации кислорода: Опасно уменьшение концентрации кислорода в воздухе при сгорании различных веществ и материалов. Понижение содержания кислорода на 30/0 вызывает ухудшение двигательных функций организма.</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Основными причинами возникновения пожаров в доме являются следующие факторы:</w:t>
      </w:r>
      <w:r w:rsidRPr="003E0B97">
        <w:rPr>
          <w:rFonts w:ascii="OpenSans" w:eastAsia="Times New Roman" w:hAnsi="OpenSans" w:cs="Times New Roman"/>
          <w:color w:val="000000"/>
          <w:sz w:val="21"/>
          <w:szCs w:val="21"/>
          <w:lang w:eastAsia="ru-RU"/>
        </w:rPr>
        <w:br/>
        <w:t>• неосторожное обращение с огнем;</w:t>
      </w:r>
      <w:r w:rsidRPr="003E0B97">
        <w:rPr>
          <w:rFonts w:ascii="OpenSans" w:eastAsia="Times New Roman" w:hAnsi="OpenSans" w:cs="Times New Roman"/>
          <w:color w:val="000000"/>
          <w:sz w:val="21"/>
          <w:szCs w:val="21"/>
          <w:lang w:eastAsia="ru-RU"/>
        </w:rPr>
        <w:br/>
        <w:t>• нарушение правил безопасности при пользовании электробытовыми и электронагревательными приборами;</w:t>
      </w:r>
      <w:r w:rsidRPr="003E0B97">
        <w:rPr>
          <w:rFonts w:ascii="OpenSans" w:eastAsia="Times New Roman" w:hAnsi="OpenSans" w:cs="Times New Roman"/>
          <w:color w:val="000000"/>
          <w:sz w:val="21"/>
          <w:szCs w:val="21"/>
          <w:lang w:eastAsia="ru-RU"/>
        </w:rPr>
        <w:br/>
        <w:t>• нарушение правил хранения и использования горючих и легковоспламеняющихся жидкостей;</w:t>
      </w:r>
      <w:r w:rsidRPr="003E0B97">
        <w:rPr>
          <w:rFonts w:ascii="OpenSans" w:eastAsia="Times New Roman" w:hAnsi="OpenSans" w:cs="Times New Roman"/>
          <w:color w:val="000000"/>
          <w:sz w:val="21"/>
          <w:szCs w:val="21"/>
          <w:lang w:eastAsia="ru-RU"/>
        </w:rPr>
        <w:br/>
      </w:r>
      <w:r w:rsidRPr="003E0B97">
        <w:rPr>
          <w:rFonts w:ascii="OpenSans" w:eastAsia="Times New Roman" w:hAnsi="OpenSans" w:cs="Times New Roman"/>
          <w:color w:val="000000"/>
          <w:sz w:val="21"/>
          <w:szCs w:val="21"/>
          <w:lang w:eastAsia="ru-RU"/>
        </w:rPr>
        <w:lastRenderedPageBreak/>
        <w:t>• утечка бытового газа;</w:t>
      </w:r>
      <w:r w:rsidRPr="003E0B97">
        <w:rPr>
          <w:rFonts w:ascii="OpenSans" w:eastAsia="Times New Roman" w:hAnsi="OpenSans" w:cs="Times New Roman"/>
          <w:color w:val="000000"/>
          <w:sz w:val="21"/>
          <w:szCs w:val="21"/>
          <w:lang w:eastAsia="ru-RU"/>
        </w:rPr>
        <w:br/>
        <w:t>• беспечность, небрежность и недисциплинированность при пользовании огнем;</w:t>
      </w:r>
      <w:r w:rsidRPr="003E0B97">
        <w:rPr>
          <w:rFonts w:ascii="OpenSans" w:eastAsia="Times New Roman" w:hAnsi="OpenSans" w:cs="Times New Roman"/>
          <w:color w:val="000000"/>
          <w:sz w:val="21"/>
          <w:szCs w:val="21"/>
          <w:lang w:eastAsia="ru-RU"/>
        </w:rPr>
        <w:br/>
        <w:t>• неосторожное обращение с пиротехническими изделиями.</w:t>
      </w:r>
      <w:r w:rsidRPr="003E0B97">
        <w:rPr>
          <w:rFonts w:ascii="OpenSans" w:eastAsia="Times New Roman" w:hAnsi="OpenSans" w:cs="Times New Roman"/>
          <w:color w:val="000000"/>
          <w:sz w:val="21"/>
          <w:szCs w:val="21"/>
          <w:lang w:eastAsia="ru-RU"/>
        </w:rPr>
        <w:br/>
        <w:t>Обратите особое внимание на опасность, которую представляют собой хлопушки, петарды, бенгальские огни и фейерверки.</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 xml:space="preserve">Мы с вами разобрали основные причины возникновения пожаров в жилых зданиях, пожалуйста, на основании этого сделайте выводы, какие необходимо принять меры по обеспечению пожарной безопасности в доме, школе, на улице и в лесу (Чем больше учащиеся дадут предложений, тем полнее удастся с ними составить перечень основных правил пожарной безопасности; </w:t>
      </w:r>
      <w:proofErr w:type="gramStart"/>
      <w:r w:rsidRPr="003E0B97">
        <w:rPr>
          <w:rFonts w:ascii="OpenSans" w:eastAsia="Times New Roman" w:hAnsi="OpenSans" w:cs="Times New Roman"/>
          <w:color w:val="000000"/>
          <w:sz w:val="21"/>
          <w:szCs w:val="21"/>
          <w:lang w:eastAsia="ru-RU"/>
        </w:rPr>
        <w:t>перечень составляется на классной доске):</w:t>
      </w:r>
      <w:r w:rsidRPr="003E0B97">
        <w:rPr>
          <w:rFonts w:ascii="OpenSans" w:eastAsia="Times New Roman" w:hAnsi="OpenSans" w:cs="Times New Roman"/>
          <w:color w:val="000000"/>
          <w:sz w:val="21"/>
          <w:szCs w:val="21"/>
          <w:lang w:eastAsia="ru-RU"/>
        </w:rPr>
        <w:br/>
        <w:t>• не играть с открытым огнем (спичками, зажигалками, не жечь бумагу, не зажигать свечи и т.п.);</w:t>
      </w:r>
      <w:r w:rsidRPr="003E0B97">
        <w:rPr>
          <w:rFonts w:ascii="OpenSans" w:eastAsia="Times New Roman" w:hAnsi="OpenSans" w:cs="Times New Roman"/>
          <w:color w:val="000000"/>
          <w:sz w:val="21"/>
          <w:szCs w:val="21"/>
          <w:lang w:eastAsia="ru-RU"/>
        </w:rPr>
        <w:br/>
        <w:t>• пользоваться только исправными электроприборами и электрооборудованием;</w:t>
      </w:r>
      <w:r w:rsidRPr="003E0B97">
        <w:rPr>
          <w:rFonts w:ascii="OpenSans" w:eastAsia="Times New Roman" w:hAnsi="OpenSans" w:cs="Times New Roman"/>
          <w:color w:val="000000"/>
          <w:sz w:val="21"/>
          <w:szCs w:val="21"/>
          <w:lang w:eastAsia="ru-RU"/>
        </w:rPr>
        <w:br/>
        <w:t>• не оставлять без присмотра включенными электронагревательные приборы (утюг, электрический чайник, электроплитку, отопительные приборы и др.);</w:t>
      </w:r>
      <w:r w:rsidRPr="003E0B97">
        <w:rPr>
          <w:rFonts w:ascii="OpenSans" w:eastAsia="Times New Roman" w:hAnsi="OpenSans" w:cs="Times New Roman"/>
          <w:color w:val="000000"/>
          <w:sz w:val="21"/>
          <w:szCs w:val="21"/>
          <w:lang w:eastAsia="ru-RU"/>
        </w:rPr>
        <w:br/>
        <w:t>• не пользоваться без разрешения взрослых горючими и легковоспламеняющимися жидкостями (бензином, керосином, растворителем, ацетоном, бытовыми аэрозолями и проч.);</w:t>
      </w:r>
      <w:proofErr w:type="gramEnd"/>
      <w:r w:rsidRPr="003E0B97">
        <w:rPr>
          <w:rFonts w:ascii="OpenSans" w:eastAsia="Times New Roman" w:hAnsi="OpenSans" w:cs="Times New Roman"/>
          <w:color w:val="000000"/>
          <w:sz w:val="21"/>
          <w:szCs w:val="21"/>
          <w:lang w:eastAsia="ru-RU"/>
        </w:rPr>
        <w:br/>
        <w:t xml:space="preserve">• </w:t>
      </w:r>
      <w:proofErr w:type="gramStart"/>
      <w:r w:rsidRPr="003E0B97">
        <w:rPr>
          <w:rFonts w:ascii="OpenSans" w:eastAsia="Times New Roman" w:hAnsi="OpenSans" w:cs="Times New Roman"/>
          <w:color w:val="000000"/>
          <w:sz w:val="21"/>
          <w:szCs w:val="21"/>
          <w:lang w:eastAsia="ru-RU"/>
        </w:rPr>
        <w:t>не включать без необходимости газовые плиты и не оставлять без присмотра зажженные газовые конфорки;</w:t>
      </w:r>
      <w:r w:rsidRPr="003E0B97">
        <w:rPr>
          <w:rFonts w:ascii="OpenSans" w:eastAsia="Times New Roman" w:hAnsi="OpenSans" w:cs="Times New Roman"/>
          <w:color w:val="000000"/>
          <w:sz w:val="21"/>
          <w:szCs w:val="21"/>
          <w:lang w:eastAsia="ru-RU"/>
        </w:rPr>
        <w:br/>
        <w:t>• соблюдать меры безопасности при обращении с пиротехническими изделиями (петардами, бенгальскими огнями, хлопушками, фейерверками и т.п.);</w:t>
      </w:r>
      <w:r w:rsidRPr="003E0B97">
        <w:rPr>
          <w:rFonts w:ascii="OpenSans" w:eastAsia="Times New Roman" w:hAnsi="OpenSans" w:cs="Times New Roman"/>
          <w:color w:val="000000"/>
          <w:sz w:val="21"/>
          <w:szCs w:val="21"/>
          <w:lang w:eastAsia="ru-RU"/>
        </w:rPr>
        <w:br/>
        <w:t xml:space="preserve">• устанавливая новогоднюю елку, не украшать ее игрушками из горючих материалов (бумаги, ваты, марли), не вешать на нее самодельные </w:t>
      </w:r>
      <w:proofErr w:type="spellStart"/>
      <w:r w:rsidRPr="003E0B97">
        <w:rPr>
          <w:rFonts w:ascii="OpenSans" w:eastAsia="Times New Roman" w:hAnsi="OpenSans" w:cs="Times New Roman"/>
          <w:color w:val="000000"/>
          <w:sz w:val="21"/>
          <w:szCs w:val="21"/>
          <w:lang w:eastAsia="ru-RU"/>
        </w:rPr>
        <w:t>электрогирлянды</w:t>
      </w:r>
      <w:proofErr w:type="spellEnd"/>
      <w:r w:rsidRPr="003E0B97">
        <w:rPr>
          <w:rFonts w:ascii="OpenSans" w:eastAsia="Times New Roman" w:hAnsi="OpenSans" w:cs="Times New Roman"/>
          <w:color w:val="000000"/>
          <w:sz w:val="21"/>
          <w:szCs w:val="21"/>
          <w:lang w:eastAsia="ru-RU"/>
        </w:rPr>
        <w:t xml:space="preserve"> и бенгальские огни.</w:t>
      </w:r>
      <w:proofErr w:type="gramEnd"/>
      <w:r w:rsidRPr="003E0B97">
        <w:rPr>
          <w:rFonts w:ascii="OpenSans" w:eastAsia="Times New Roman" w:hAnsi="OpenSans" w:cs="Times New Roman"/>
          <w:color w:val="000000"/>
          <w:sz w:val="21"/>
          <w:szCs w:val="21"/>
          <w:lang w:eastAsia="ru-RU"/>
        </w:rPr>
        <w:t xml:space="preserve"> Не забывать отключить </w:t>
      </w:r>
      <w:proofErr w:type="spellStart"/>
      <w:r w:rsidRPr="003E0B97">
        <w:rPr>
          <w:rFonts w:ascii="OpenSans" w:eastAsia="Times New Roman" w:hAnsi="OpenSans" w:cs="Times New Roman"/>
          <w:color w:val="000000"/>
          <w:sz w:val="21"/>
          <w:szCs w:val="21"/>
          <w:lang w:eastAsia="ru-RU"/>
        </w:rPr>
        <w:t>электрогирлянды</w:t>
      </w:r>
      <w:proofErr w:type="spellEnd"/>
      <w:r w:rsidRPr="003E0B97">
        <w:rPr>
          <w:rFonts w:ascii="OpenSans" w:eastAsia="Times New Roman" w:hAnsi="OpenSans" w:cs="Times New Roman"/>
          <w:color w:val="000000"/>
          <w:sz w:val="21"/>
          <w:szCs w:val="21"/>
          <w:lang w:eastAsia="ru-RU"/>
        </w:rPr>
        <w:t>, уходя из комнаты, где установлена елка</w:t>
      </w:r>
      <w:proofErr w:type="gramStart"/>
      <w:r w:rsidRPr="003E0B97">
        <w:rPr>
          <w:rFonts w:ascii="OpenSans" w:eastAsia="Times New Roman" w:hAnsi="OpenSans" w:cs="Times New Roman"/>
          <w:color w:val="000000"/>
          <w:sz w:val="21"/>
          <w:szCs w:val="21"/>
          <w:lang w:eastAsia="ru-RU"/>
        </w:rPr>
        <w:t xml:space="preserve"> .</w:t>
      </w:r>
      <w:proofErr w:type="gramEnd"/>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Как должен вести себя человек, если в его доме (квартире) начался пожар?</w:t>
      </w:r>
      <w:r w:rsidRPr="003E0B97">
        <w:rPr>
          <w:rFonts w:ascii="OpenSans" w:eastAsia="Times New Roman" w:hAnsi="OpenSans" w:cs="Times New Roman"/>
          <w:color w:val="000000"/>
          <w:sz w:val="21"/>
          <w:szCs w:val="21"/>
          <w:lang w:eastAsia="ru-RU"/>
        </w:rPr>
        <w:br/>
        <w:t>1. Не бояться позвать на помощь взрослых, даже если вы являетесь виновником пожара;</w:t>
      </w:r>
      <w:r w:rsidRPr="003E0B97">
        <w:rPr>
          <w:rFonts w:ascii="OpenSans" w:eastAsia="Times New Roman" w:hAnsi="OpenSans" w:cs="Times New Roman"/>
          <w:color w:val="000000"/>
          <w:sz w:val="21"/>
          <w:szCs w:val="21"/>
          <w:lang w:eastAsia="ru-RU"/>
        </w:rPr>
        <w:br/>
        <w:t>2. Немедленно покинуть помещение, проверив, не остались ли в квартире те, кто не может выбраться сам (маленькие дети, больные, старики);</w:t>
      </w:r>
      <w:r w:rsidRPr="003E0B97">
        <w:rPr>
          <w:rFonts w:ascii="OpenSans" w:eastAsia="Times New Roman" w:hAnsi="OpenSans" w:cs="Times New Roman"/>
          <w:color w:val="000000"/>
          <w:sz w:val="21"/>
          <w:szCs w:val="21"/>
          <w:lang w:eastAsia="ru-RU"/>
        </w:rPr>
        <w:br/>
        <w:t>3. Если нет взрослых, позвонить в пожарную охрану по телефону 01 (112), сообщить точный адрес, что и где горит, свою фамилию и номер телефона.</w:t>
      </w:r>
      <w:r w:rsidRPr="003E0B97">
        <w:rPr>
          <w:rFonts w:ascii="OpenSans" w:eastAsia="Times New Roman" w:hAnsi="OpenSans" w:cs="Times New Roman"/>
          <w:color w:val="000000"/>
          <w:sz w:val="21"/>
          <w:szCs w:val="21"/>
          <w:lang w:eastAsia="ru-RU"/>
        </w:rPr>
        <w:br/>
        <w:t>Основное правило тушения огня следующее: накрыть горящий предмет плотной тканью или одеялом и немедленно выйти из помещения, плотно закрыв за собой дверь.</w:t>
      </w:r>
      <w:r w:rsidRPr="003E0B97">
        <w:rPr>
          <w:rFonts w:ascii="OpenSans" w:eastAsia="Times New Roman" w:hAnsi="OpenSans" w:cs="Times New Roman"/>
          <w:color w:val="000000"/>
          <w:sz w:val="21"/>
          <w:szCs w:val="21"/>
          <w:lang w:eastAsia="ru-RU"/>
        </w:rPr>
        <w:br/>
        <w:t>Особое внимание необходимо обратить на то, чего нельзя делать при пожаре:</w:t>
      </w:r>
      <w:r w:rsidRPr="003E0B97">
        <w:rPr>
          <w:rFonts w:ascii="OpenSans" w:eastAsia="Times New Roman" w:hAnsi="OpenSans" w:cs="Times New Roman"/>
          <w:color w:val="000000"/>
          <w:sz w:val="21"/>
          <w:szCs w:val="21"/>
          <w:lang w:eastAsia="ru-RU"/>
        </w:rPr>
        <w:br/>
        <w:t>• тушить огонь до вызова пожарных (за это время может разгореться большой пожар);</w:t>
      </w:r>
      <w:r w:rsidRPr="003E0B97">
        <w:rPr>
          <w:rFonts w:ascii="OpenSans" w:eastAsia="Times New Roman" w:hAnsi="OpenSans" w:cs="Times New Roman"/>
          <w:color w:val="000000"/>
          <w:sz w:val="21"/>
          <w:szCs w:val="21"/>
          <w:lang w:eastAsia="ru-RU"/>
        </w:rPr>
        <w:br/>
        <w:t>• тушить водой электрические приборы, т.к. вода хорошо проводит электричество;</w:t>
      </w:r>
      <w:r w:rsidRPr="003E0B97">
        <w:rPr>
          <w:rFonts w:ascii="OpenSans" w:eastAsia="Times New Roman" w:hAnsi="OpenSans" w:cs="Times New Roman"/>
          <w:color w:val="000000"/>
          <w:sz w:val="21"/>
          <w:szCs w:val="21"/>
          <w:lang w:eastAsia="ru-RU"/>
        </w:rPr>
        <w:br/>
        <w:t>• пытаться выйти через задымленную лестничную клетку (горячий воздух обжигает легкие, а дым очень токсичен);</w:t>
      </w:r>
      <w:r w:rsidRPr="003E0B97">
        <w:rPr>
          <w:rFonts w:ascii="OpenSans" w:eastAsia="Times New Roman" w:hAnsi="OpenSans" w:cs="Times New Roman"/>
          <w:color w:val="000000"/>
          <w:sz w:val="21"/>
          <w:szCs w:val="21"/>
          <w:lang w:eastAsia="ru-RU"/>
        </w:rPr>
        <w:br/>
        <w:t>• использовать лифт;</w:t>
      </w:r>
      <w:r w:rsidRPr="003E0B97">
        <w:rPr>
          <w:rFonts w:ascii="OpenSans" w:eastAsia="Times New Roman" w:hAnsi="OpenSans" w:cs="Times New Roman"/>
          <w:color w:val="000000"/>
          <w:sz w:val="21"/>
          <w:szCs w:val="21"/>
          <w:lang w:eastAsia="ru-RU"/>
        </w:rPr>
        <w:br/>
        <w:t>• спускаться с верхних этажей по водосточным трубам и стоякам с помощью простыней и веревок, если в этом нет острой необходимости, ведь при отсутствии навыков падение почти всегда неизбежно;</w:t>
      </w:r>
      <w:r w:rsidRPr="003E0B97">
        <w:rPr>
          <w:rFonts w:ascii="OpenSans" w:eastAsia="Times New Roman" w:hAnsi="OpenSans" w:cs="Times New Roman"/>
          <w:color w:val="000000"/>
          <w:sz w:val="21"/>
          <w:szCs w:val="21"/>
          <w:lang w:eastAsia="ru-RU"/>
        </w:rPr>
        <w:br/>
        <w:t>• открывать двери, окна и выпрыгивать из них (по статистике, начиная с 4-го этажа, каждый второй прыжок смертелен).</w:t>
      </w:r>
    </w:p>
    <w:p w:rsidR="003E0B97" w:rsidRPr="003E0B97" w:rsidRDefault="003E0B97" w:rsidP="003E0B97">
      <w:pPr>
        <w:shd w:val="clear" w:color="auto" w:fill="FFFFFF"/>
        <w:spacing w:after="30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При возникновении пожара нужно быть готовым ко всему, потому что успешная эвакуация здания, ваша жизнь будет зависеть от ваших правильных действий.</w:t>
      </w:r>
    </w:p>
    <w:p w:rsidR="003E0B97" w:rsidRPr="003E0B97" w:rsidRDefault="003E0B97" w:rsidP="003E0B97">
      <w:pPr>
        <w:shd w:val="clear" w:color="auto" w:fill="FFFFFF"/>
        <w:spacing w:after="30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Давайте с вами рассмотрим разные ситуации, которые могут произойти:</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Действия при эвакуации из горящего или задымленного помещения:</w:t>
      </w:r>
      <w:r w:rsidRPr="003E0B97">
        <w:rPr>
          <w:rFonts w:ascii="OpenSans" w:eastAsia="Times New Roman" w:hAnsi="OpenSans" w:cs="Times New Roman"/>
          <w:color w:val="000000"/>
          <w:sz w:val="21"/>
          <w:szCs w:val="21"/>
          <w:lang w:eastAsia="ru-RU"/>
        </w:rPr>
        <w:br/>
        <w:t>1. Защитить глаза и органы дыхания.</w:t>
      </w:r>
      <w:r w:rsidRPr="003E0B97">
        <w:rPr>
          <w:rFonts w:ascii="OpenSans" w:eastAsia="Times New Roman" w:hAnsi="OpenSans" w:cs="Times New Roman"/>
          <w:color w:val="000000"/>
          <w:sz w:val="21"/>
          <w:szCs w:val="21"/>
          <w:lang w:eastAsia="ru-RU"/>
        </w:rPr>
        <w:br/>
        <w:t>2. Накрыться плотной влажной тканью и двигаться, пригнувшись или ползком.</w:t>
      </w:r>
      <w:r w:rsidRPr="003E0B97">
        <w:rPr>
          <w:rFonts w:ascii="OpenSans" w:eastAsia="Times New Roman" w:hAnsi="OpenSans" w:cs="Times New Roman"/>
          <w:color w:val="000000"/>
          <w:sz w:val="21"/>
          <w:szCs w:val="21"/>
          <w:lang w:eastAsia="ru-RU"/>
        </w:rPr>
        <w:br/>
        <w:t>3. Взять с собой фонарик, так как в задымлённом помещении плохо видно.</w:t>
      </w:r>
      <w:r w:rsidRPr="003E0B97">
        <w:rPr>
          <w:rFonts w:ascii="OpenSans" w:eastAsia="Times New Roman" w:hAnsi="OpenSans" w:cs="Times New Roman"/>
          <w:color w:val="000000"/>
          <w:sz w:val="21"/>
          <w:szCs w:val="21"/>
          <w:lang w:eastAsia="ru-RU"/>
        </w:rPr>
        <w:br/>
        <w:t>4. Не входить туда, где большая концентрация дыма.</w:t>
      </w:r>
      <w:r w:rsidRPr="003E0B97">
        <w:rPr>
          <w:rFonts w:ascii="OpenSans" w:eastAsia="Times New Roman" w:hAnsi="OpenSans" w:cs="Times New Roman"/>
          <w:color w:val="000000"/>
          <w:sz w:val="21"/>
          <w:szCs w:val="21"/>
          <w:lang w:eastAsia="ru-RU"/>
        </w:rPr>
        <w:br/>
        <w:t>Если из-за густого дыма и высокой температуры вы не можете выйти на улицу, нужно немедленно вернуться обратно, плотно прикрыв за собой дверь.</w:t>
      </w:r>
      <w:r w:rsidRPr="003E0B97">
        <w:rPr>
          <w:rFonts w:ascii="OpenSans" w:eastAsia="Times New Roman" w:hAnsi="OpenSans" w:cs="Times New Roman"/>
          <w:color w:val="000000"/>
          <w:sz w:val="21"/>
          <w:szCs w:val="21"/>
          <w:lang w:eastAsia="ru-RU"/>
        </w:rPr>
        <w:br/>
        <w:t>Если концентрация дыма увеличивается, то, передвигайтесь по помещению, пригнувшись или ползком.</w:t>
      </w:r>
      <w:r w:rsidRPr="003E0B97">
        <w:rPr>
          <w:rFonts w:ascii="OpenSans" w:eastAsia="Times New Roman" w:hAnsi="OpenSans" w:cs="Times New Roman"/>
          <w:color w:val="000000"/>
          <w:sz w:val="21"/>
          <w:szCs w:val="21"/>
          <w:lang w:eastAsia="ru-RU"/>
        </w:rPr>
        <w:br/>
        <w:t>В многоэтажных зданиях идите в сторону незадымляемой лестницы и далее к выходу. Держитесь за стены, поручни, дышите через влажный платок. Пользоваться лифтом во время пожара категорически запрещается.</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Действия в случае, если нет возможности покинуть квартиру при пожаре в доме:</w:t>
      </w:r>
      <w:r w:rsidRPr="003E0B97">
        <w:rPr>
          <w:rFonts w:ascii="OpenSans" w:eastAsia="Times New Roman" w:hAnsi="OpenSans" w:cs="Times New Roman"/>
          <w:color w:val="000000"/>
          <w:sz w:val="21"/>
          <w:szCs w:val="21"/>
          <w:lang w:eastAsia="ru-RU"/>
        </w:rPr>
        <w:br/>
        <w:t>1. Позвонить в пожарную охрану, назвать свой адрес и сказать, что выход на лестницу закрыт.</w:t>
      </w:r>
      <w:r w:rsidRPr="003E0B97">
        <w:rPr>
          <w:rFonts w:ascii="OpenSans" w:eastAsia="Times New Roman" w:hAnsi="OpenSans" w:cs="Times New Roman"/>
          <w:color w:val="000000"/>
          <w:sz w:val="21"/>
          <w:szCs w:val="21"/>
          <w:lang w:eastAsia="ru-RU"/>
        </w:rPr>
        <w:br/>
      </w:r>
      <w:r w:rsidRPr="003E0B97">
        <w:rPr>
          <w:rFonts w:ascii="OpenSans" w:eastAsia="Times New Roman" w:hAnsi="OpenSans" w:cs="Times New Roman"/>
          <w:color w:val="000000"/>
          <w:sz w:val="21"/>
          <w:szCs w:val="21"/>
          <w:lang w:eastAsia="ru-RU"/>
        </w:rPr>
        <w:lastRenderedPageBreak/>
        <w:t>2. Закрыть дверь в квартиру, заткнуть все щели и вентиляционные отверстия тряпками.</w:t>
      </w:r>
      <w:r w:rsidRPr="003E0B97">
        <w:rPr>
          <w:rFonts w:ascii="OpenSans" w:eastAsia="Times New Roman" w:hAnsi="OpenSans" w:cs="Times New Roman"/>
          <w:color w:val="000000"/>
          <w:sz w:val="21"/>
          <w:szCs w:val="21"/>
          <w:lang w:eastAsia="ru-RU"/>
        </w:rPr>
        <w:br/>
        <w:t>3. Создать запас воды в ванной комнате.</w:t>
      </w:r>
      <w:r w:rsidRPr="003E0B97">
        <w:rPr>
          <w:rFonts w:ascii="OpenSans" w:eastAsia="Times New Roman" w:hAnsi="OpenSans" w:cs="Times New Roman"/>
          <w:color w:val="000000"/>
          <w:sz w:val="21"/>
          <w:szCs w:val="21"/>
          <w:lang w:eastAsia="ru-RU"/>
        </w:rPr>
        <w:br/>
        <w:t>4. Закрыться в дальней от входа комнате.</w:t>
      </w:r>
      <w:r w:rsidRPr="003E0B97">
        <w:rPr>
          <w:rFonts w:ascii="OpenSans" w:eastAsia="Times New Roman" w:hAnsi="OpenSans" w:cs="Times New Roman"/>
          <w:color w:val="000000"/>
          <w:sz w:val="21"/>
          <w:szCs w:val="21"/>
          <w:lang w:eastAsia="ru-RU"/>
        </w:rPr>
        <w:br/>
        <w:t>5. Приготовиться подавать сигналы спасателям куском яркой ткани с балкона или фонариком из комнаты (если дым снаружи).</w:t>
      </w:r>
      <w:r w:rsidRPr="003E0B97">
        <w:rPr>
          <w:rFonts w:ascii="OpenSans" w:eastAsia="Times New Roman" w:hAnsi="OpenSans" w:cs="Times New Roman"/>
          <w:color w:val="000000"/>
          <w:sz w:val="21"/>
          <w:szCs w:val="21"/>
          <w:lang w:eastAsia="ru-RU"/>
        </w:rPr>
        <w:br/>
        <w:t>6. Если концентрация дыма высока или резко повысилась температура, выйти на балкон, плотно прикрыв за собой дверь. Захватить с собой намоченное одеяло или другую плотную ткань, чтобы защититься от огня в случае его проникновения через окно или дверь.</w:t>
      </w:r>
      <w:r w:rsidRPr="003E0B97">
        <w:rPr>
          <w:rFonts w:ascii="OpenSans" w:eastAsia="Times New Roman" w:hAnsi="OpenSans" w:cs="Times New Roman"/>
          <w:color w:val="000000"/>
          <w:sz w:val="21"/>
          <w:szCs w:val="21"/>
          <w:lang w:eastAsia="ru-RU"/>
        </w:rPr>
        <w:br/>
        <w:t>7. Если у вас нет балкона, остаётся последний рискованный шанс – встать на подоконник (выступ, карниз), держаться за стену и ожидать спасателей.</w:t>
      </w:r>
    </w:p>
    <w:p w:rsidR="003E0B97" w:rsidRPr="003E0B97" w:rsidRDefault="003E0B97" w:rsidP="003E0B97">
      <w:pPr>
        <w:shd w:val="clear" w:color="auto" w:fill="FFFFFF"/>
        <w:spacing w:after="30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 xml:space="preserve">Что делать в ситуации, если загорелся или взорвался телевизор? В первую очередь необходимо обесточить телевизор (вытащить вилку из электрической розетки или полностью отключить электропитание в квартире). Если телевизор продолжает гореть, его нужно накрыть плотной тканью, чтобы прекратить доступ кислорода. Заливать водой даже отключенный от электрической сети телевизор нельзя, так как большое остаточное емкостное напряжение может стать причиной </w:t>
      </w:r>
      <w:proofErr w:type="spellStart"/>
      <w:r w:rsidRPr="003E0B97">
        <w:rPr>
          <w:rFonts w:ascii="OpenSans" w:eastAsia="Times New Roman" w:hAnsi="OpenSans" w:cs="Times New Roman"/>
          <w:color w:val="000000"/>
          <w:sz w:val="21"/>
          <w:szCs w:val="21"/>
          <w:lang w:eastAsia="ru-RU"/>
        </w:rPr>
        <w:t>электротравмы</w:t>
      </w:r>
      <w:proofErr w:type="spellEnd"/>
      <w:r w:rsidRPr="003E0B97">
        <w:rPr>
          <w:rFonts w:ascii="OpenSans" w:eastAsia="Times New Roman" w:hAnsi="OpenSans" w:cs="Times New Roman"/>
          <w:color w:val="000000"/>
          <w:sz w:val="21"/>
          <w:szCs w:val="21"/>
          <w:lang w:eastAsia="ru-RU"/>
        </w:rPr>
        <w:t>.</w:t>
      </w:r>
    </w:p>
    <w:p w:rsidR="003E0B97" w:rsidRPr="003E0B97" w:rsidRDefault="003E0B97" w:rsidP="003E0B97">
      <w:pPr>
        <w:shd w:val="clear" w:color="auto" w:fill="FFFFFF"/>
        <w:spacing w:after="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При взрыве телевизора или усилении горения необходимо срочно покинуть помещение, закрыть за собой плотно двери и окна и сообщить о возгорании в пожарную охрану.</w:t>
      </w:r>
      <w:r w:rsidRPr="003E0B97">
        <w:rPr>
          <w:rFonts w:ascii="OpenSans" w:eastAsia="Times New Roman" w:hAnsi="OpenSans" w:cs="Times New Roman"/>
          <w:color w:val="000000"/>
          <w:sz w:val="21"/>
          <w:szCs w:val="21"/>
          <w:lang w:eastAsia="ru-RU"/>
        </w:rPr>
        <w:br/>
        <w:t>Распространение огня по зданию при возгорании зависит от огнестойкости здания и сооружения, что распространение пожара в них во многом зависит от того, из какого строительного материала они сделаны. Используя рисунки в учебнике, поясните, в каких случаях огонь может распространяться через строительные конструкции.</w:t>
      </w:r>
    </w:p>
    <w:p w:rsidR="003E0B97" w:rsidRPr="003E0B97" w:rsidRDefault="003E0B97" w:rsidP="003E0B97">
      <w:pPr>
        <w:shd w:val="clear" w:color="auto" w:fill="FFFFFF"/>
        <w:spacing w:after="300" w:line="240" w:lineRule="auto"/>
        <w:rPr>
          <w:rFonts w:ascii="OpenSans" w:eastAsia="Times New Roman" w:hAnsi="OpenSans" w:cs="Times New Roman"/>
          <w:color w:val="000000"/>
          <w:sz w:val="21"/>
          <w:szCs w:val="21"/>
          <w:lang w:eastAsia="ru-RU"/>
        </w:rPr>
      </w:pPr>
      <w:r w:rsidRPr="003E0B97">
        <w:rPr>
          <w:rFonts w:ascii="OpenSans" w:eastAsia="Times New Roman" w:hAnsi="OpenSans" w:cs="Times New Roman"/>
          <w:color w:val="000000"/>
          <w:sz w:val="21"/>
          <w:szCs w:val="21"/>
          <w:lang w:eastAsia="ru-RU"/>
        </w:rPr>
        <w:t>Подведение итогов беседы: повторное краткое повторение пройденного материала.</w:t>
      </w:r>
    </w:p>
    <w:p w:rsidR="00A26495" w:rsidRDefault="00A26495"/>
    <w:sectPr w:rsidR="00A2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97"/>
    <w:rsid w:val="003E0B97"/>
    <w:rsid w:val="00A2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B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B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6587">
      <w:bodyDiv w:val="1"/>
      <w:marLeft w:val="0"/>
      <w:marRight w:val="0"/>
      <w:marTop w:val="0"/>
      <w:marBottom w:val="0"/>
      <w:divBdr>
        <w:top w:val="none" w:sz="0" w:space="0" w:color="auto"/>
        <w:left w:val="none" w:sz="0" w:space="0" w:color="auto"/>
        <w:bottom w:val="none" w:sz="0" w:space="0" w:color="auto"/>
        <w:right w:val="none" w:sz="0" w:space="0" w:color="auto"/>
      </w:divBdr>
      <w:divsChild>
        <w:div w:id="1544639554">
          <w:marLeft w:val="0"/>
          <w:marRight w:val="0"/>
          <w:marTop w:val="0"/>
          <w:marBottom w:val="0"/>
          <w:divBdr>
            <w:top w:val="none" w:sz="0" w:space="0" w:color="auto"/>
            <w:left w:val="none" w:sz="0" w:space="0" w:color="auto"/>
            <w:bottom w:val="none" w:sz="0" w:space="0" w:color="auto"/>
            <w:right w:val="none" w:sz="0" w:space="0" w:color="auto"/>
          </w:divBdr>
        </w:div>
        <w:div w:id="1075664149">
          <w:marLeft w:val="0"/>
          <w:marRight w:val="0"/>
          <w:marTop w:val="300"/>
          <w:marBottom w:val="300"/>
          <w:divBdr>
            <w:top w:val="none" w:sz="0" w:space="0" w:color="auto"/>
            <w:left w:val="none" w:sz="0" w:space="0" w:color="auto"/>
            <w:bottom w:val="none" w:sz="0" w:space="0" w:color="auto"/>
            <w:right w:val="none" w:sz="0" w:space="0" w:color="auto"/>
          </w:divBdr>
          <w:divsChild>
            <w:div w:id="196620493">
              <w:marLeft w:val="0"/>
              <w:marRight w:val="0"/>
              <w:marTop w:val="0"/>
              <w:marBottom w:val="0"/>
              <w:divBdr>
                <w:top w:val="none" w:sz="0" w:space="0" w:color="auto"/>
                <w:left w:val="none" w:sz="0" w:space="0" w:color="auto"/>
                <w:bottom w:val="none" w:sz="0" w:space="0" w:color="auto"/>
                <w:right w:val="none" w:sz="0" w:space="0" w:color="auto"/>
              </w:divBdr>
            </w:div>
            <w:div w:id="962931053">
              <w:marLeft w:val="0"/>
              <w:marRight w:val="0"/>
              <w:marTop w:val="75"/>
              <w:marBottom w:val="0"/>
              <w:divBdr>
                <w:top w:val="none" w:sz="0" w:space="0" w:color="auto"/>
                <w:left w:val="none" w:sz="0" w:space="0" w:color="auto"/>
                <w:bottom w:val="none" w:sz="0" w:space="0" w:color="auto"/>
                <w:right w:val="none" w:sz="0" w:space="0" w:color="auto"/>
              </w:divBdr>
              <w:divsChild>
                <w:div w:id="11151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573">
          <w:marLeft w:val="-450"/>
          <w:marRight w:val="-450"/>
          <w:marTop w:val="0"/>
          <w:marBottom w:val="0"/>
          <w:divBdr>
            <w:top w:val="single" w:sz="6" w:space="8" w:color="E6E6E6"/>
            <w:left w:val="none" w:sz="0" w:space="0" w:color="auto"/>
            <w:bottom w:val="single" w:sz="6" w:space="8" w:color="E6E6E6"/>
            <w:right w:val="none" w:sz="0" w:space="0" w:color="auto"/>
          </w:divBdr>
          <w:divsChild>
            <w:div w:id="978807345">
              <w:marLeft w:val="0"/>
              <w:marRight w:val="0"/>
              <w:marTop w:val="0"/>
              <w:marBottom w:val="0"/>
              <w:divBdr>
                <w:top w:val="none" w:sz="0" w:space="0" w:color="auto"/>
                <w:left w:val="none" w:sz="0" w:space="0" w:color="auto"/>
                <w:bottom w:val="none" w:sz="0" w:space="0" w:color="auto"/>
                <w:right w:val="none" w:sz="0" w:space="0" w:color="auto"/>
              </w:divBdr>
            </w:div>
          </w:divsChild>
        </w:div>
        <w:div w:id="223225042">
          <w:marLeft w:val="-450"/>
          <w:marRight w:val="-450"/>
          <w:marTop w:val="225"/>
          <w:marBottom w:val="225"/>
          <w:divBdr>
            <w:top w:val="none" w:sz="0" w:space="0" w:color="auto"/>
            <w:left w:val="none" w:sz="0" w:space="0" w:color="auto"/>
            <w:bottom w:val="none" w:sz="0" w:space="0" w:color="auto"/>
            <w:right w:val="none" w:sz="0" w:space="0" w:color="auto"/>
          </w:divBdr>
          <w:divsChild>
            <w:div w:id="15303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2021-02-01T09:02:00Z</dcterms:created>
  <dcterms:modified xsi:type="dcterms:W3CDTF">2021-02-01T09:03:00Z</dcterms:modified>
</cp:coreProperties>
</file>