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247"/>
        <w:tblW w:w="9889" w:type="dxa"/>
        <w:tblLook w:val="00A0"/>
      </w:tblPr>
      <w:tblGrid>
        <w:gridCol w:w="5217"/>
        <w:gridCol w:w="4672"/>
      </w:tblGrid>
      <w:tr w:rsidR="00673E5B" w:rsidTr="00C3096A">
        <w:tc>
          <w:tcPr>
            <w:tcW w:w="5217" w:type="dxa"/>
            <w:hideMark/>
          </w:tcPr>
          <w:p w:rsidR="00673E5B" w:rsidRDefault="00673E5B" w:rsidP="00C3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КАЗЕННОЕ УЧРЕЖДЕНИЕ КОМИТЕТ ОБРАЗОВАНИЯ </w:t>
            </w:r>
          </w:p>
          <w:p w:rsidR="00673E5B" w:rsidRDefault="00673E5B" w:rsidP="00C3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АДМИНИСТРАЦИИ МУНИЦИПАЛЬНОГО РАЙОНА «БАЛЕЙСКИЙ РАЙОН» </w:t>
            </w:r>
          </w:p>
          <w:p w:rsidR="00673E5B" w:rsidRDefault="00673E5B" w:rsidP="00C3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ЗАБАЙКАЛЬСКОГО КРАЯ</w:t>
            </w:r>
          </w:p>
          <w:p w:rsidR="00673E5B" w:rsidRDefault="00673E5B" w:rsidP="00C3096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              Витимская ,ул. 1Б,Балей,673450</w:t>
            </w:r>
          </w:p>
          <w:p w:rsidR="00673E5B" w:rsidRDefault="00673E5B" w:rsidP="00C3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Тел.: 8 (30232) 5-13-80</w:t>
            </w:r>
          </w:p>
          <w:p w:rsidR="00673E5B" w:rsidRPr="007D6307" w:rsidRDefault="00673E5B" w:rsidP="00C309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Факс</w:t>
            </w:r>
            <w:r w:rsidRPr="007D63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8 (30232) 5-13-16</w:t>
            </w:r>
          </w:p>
          <w:p w:rsidR="00673E5B" w:rsidRPr="007D6307" w:rsidRDefault="00673E5B" w:rsidP="00C30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D63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e</w:t>
            </w:r>
            <w:r w:rsidRPr="007D63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mail</w:t>
            </w:r>
            <w:r w:rsidRPr="007D630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: 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rkobl</w:t>
              </w:r>
              <w:r w:rsidRPr="007D6307">
                <w:rPr>
                  <w:rStyle w:val="a3"/>
                  <w:bCs/>
                  <w:sz w:val="20"/>
                  <w:szCs w:val="20"/>
                  <w:lang w:val="en-US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mail</w:t>
              </w:r>
              <w:r w:rsidRPr="007D6307">
                <w:rPr>
                  <w:rStyle w:val="a3"/>
                  <w:bCs/>
                  <w:sz w:val="20"/>
                  <w:szCs w:val="20"/>
                  <w:lang w:val="en-US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</w:p>
          <w:p w:rsidR="00673E5B" w:rsidRPr="00C44878" w:rsidRDefault="00673E5B" w:rsidP="00C30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ОКПО</w:t>
            </w:r>
            <w:r w:rsidRPr="00C44878">
              <w:rPr>
                <w:rFonts w:ascii="Times New Roman" w:hAnsi="Times New Roman"/>
                <w:sz w:val="20"/>
                <w:szCs w:val="20"/>
                <w:lang w:val="en-US"/>
              </w:rPr>
              <w:t>02118881,</w:t>
            </w:r>
            <w:r>
              <w:rPr>
                <w:rFonts w:ascii="Times New Roman" w:hAnsi="Times New Roman"/>
                <w:sz w:val="20"/>
                <w:szCs w:val="20"/>
              </w:rPr>
              <w:t>ОГРН</w:t>
            </w:r>
            <w:r w:rsidRPr="00C4487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107500987800</w:t>
            </w:r>
          </w:p>
          <w:p w:rsidR="00673E5B" w:rsidRDefault="00673E5B" w:rsidP="00C309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ИНН/КПП7503000521/752801001</w:t>
            </w:r>
          </w:p>
          <w:tbl>
            <w:tblPr>
              <w:tblW w:w="5001" w:type="dxa"/>
              <w:tblLook w:val="00A0"/>
            </w:tblPr>
            <w:tblGrid>
              <w:gridCol w:w="743"/>
              <w:gridCol w:w="1559"/>
              <w:gridCol w:w="572"/>
              <w:gridCol w:w="2127"/>
            </w:tblGrid>
            <w:tr w:rsidR="00673E5B" w:rsidTr="00C3096A">
              <w:tc>
                <w:tcPr>
                  <w:tcW w:w="743" w:type="dxa"/>
                  <w:hideMark/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30.11.2020 г.</w:t>
                  </w:r>
                </w:p>
              </w:tc>
              <w:tc>
                <w:tcPr>
                  <w:tcW w:w="572" w:type="dxa"/>
                  <w:hideMark/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73E5B" w:rsidTr="00C3096A">
              <w:tc>
                <w:tcPr>
                  <w:tcW w:w="743" w:type="dxa"/>
                  <w:hideMark/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  №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2" w:type="dxa"/>
                  <w:hideMark/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73E5B" w:rsidRDefault="00673E5B" w:rsidP="00C44878">
                  <w:pPr>
                    <w:framePr w:hSpace="180" w:wrap="around" w:vAnchor="text" w:hAnchor="margin" w:xAlign="center" w:y="-247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73E5B" w:rsidRDefault="00673E5B" w:rsidP="00C3096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672" w:type="dxa"/>
            <w:hideMark/>
          </w:tcPr>
          <w:p w:rsidR="00673E5B" w:rsidRDefault="00673E5B" w:rsidP="00C3096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ОО</w:t>
            </w:r>
          </w:p>
        </w:tc>
      </w:tr>
    </w:tbl>
    <w:p w:rsidR="00673E5B" w:rsidRDefault="00673E5B" w:rsidP="0067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5B" w:rsidRDefault="00673E5B" w:rsidP="00673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E5B" w:rsidRDefault="00673E5B" w:rsidP="00673E5B">
      <w:pPr>
        <w:tabs>
          <w:tab w:val="left" w:pos="38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673E5B" w:rsidRDefault="00673E5B" w:rsidP="00673E5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307" w:rsidRDefault="00673E5B" w:rsidP="00C44878">
      <w:pPr>
        <w:spacing w:after="0" w:line="240" w:lineRule="auto"/>
        <w:ind w:left="159" w:right="101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3E5B">
        <w:rPr>
          <w:rFonts w:ascii="Times New Roman" w:hAnsi="Times New Roman" w:cs="Times New Roman"/>
          <w:color w:val="000000"/>
          <w:sz w:val="28"/>
          <w:szCs w:val="28"/>
        </w:rPr>
        <w:t xml:space="preserve">Комитет образования администрации муниципального района «Балейский район» </w:t>
      </w:r>
      <w:r w:rsidR="00C44878">
        <w:rPr>
          <w:rFonts w:ascii="Times New Roman" w:hAnsi="Times New Roman" w:cs="Times New Roman"/>
          <w:color w:val="000000"/>
          <w:sz w:val="28"/>
          <w:szCs w:val="28"/>
        </w:rPr>
        <w:t>сообщает, что в соответствии с приказом Минобразования от 09 ноября 2020 года №1067 с 28 ноября по 11 декабря 2020 года в Забайкальском крае пройдет ставшая традиционной Единая декада профориентации обучающихся (далее</w:t>
      </w:r>
      <w:r w:rsidR="008A1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8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1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878">
        <w:rPr>
          <w:rFonts w:ascii="Times New Roman" w:hAnsi="Times New Roman" w:cs="Times New Roman"/>
          <w:color w:val="000000"/>
          <w:sz w:val="28"/>
          <w:szCs w:val="28"/>
        </w:rPr>
        <w:t>декада). Региональным координатором декады определено ГУ ДПО «Институт развития образования Забайкальского края» (Далее - ИРО).</w:t>
      </w:r>
    </w:p>
    <w:p w:rsidR="00C44878" w:rsidRDefault="00C44878" w:rsidP="00C44878">
      <w:pPr>
        <w:spacing w:after="0" w:line="240" w:lineRule="auto"/>
        <w:ind w:left="159" w:right="101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ежегодном масштабном цикле профориентационных мероприятиях участвуют: высшие образовательные учреждения, государственные профессиональные образовательные учреждения, общеобразовательные организации, ГКУ «Краевой центр занятости населения».</w:t>
      </w:r>
    </w:p>
    <w:p w:rsidR="00C44878" w:rsidRDefault="00C44878" w:rsidP="00C44878">
      <w:pPr>
        <w:spacing w:after="0" w:line="240" w:lineRule="auto"/>
        <w:ind w:left="159" w:right="101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разработанному плану запланировано более 1000 дистанционных мероприятий профессионального характера (викторины, конкурсы, интеллектуальные квесты, мастер-классы, вебинары, онлайн марафоны, тематические лекции, хакатоны, виртуальные экскурсии, Дни про</w:t>
      </w:r>
      <w:r w:rsidR="00F14066">
        <w:rPr>
          <w:rFonts w:ascii="Times New Roman" w:hAnsi="Times New Roman" w:cs="Times New Roman"/>
          <w:color w:val="000000"/>
          <w:sz w:val="28"/>
          <w:szCs w:val="28"/>
        </w:rPr>
        <w:t xml:space="preserve">фессий, уроки профориентации,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участие в родительских собраниях, выставка – ярмарка «Абитуриенту», акция «Шаг в будущую профессию», баттлы, онлайн-уроки, олимпиады и много другое).</w:t>
      </w:r>
    </w:p>
    <w:p w:rsidR="00C44878" w:rsidRDefault="00C44878" w:rsidP="00C44878">
      <w:pPr>
        <w:spacing w:after="0" w:line="240" w:lineRule="auto"/>
        <w:ind w:left="159" w:right="101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Учитывая сложную эпидемиологическую обстановку в регионе в связи с распространением коронавирусной инфекции, мероприятия пройдут в дистанционном формате. Площадками для проведения стали официальные сайты образовательных организаций, вебинарная площадка</w:t>
      </w:r>
      <w:r w:rsidR="00016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6E81">
        <w:rPr>
          <w:rFonts w:ascii="Times New Roman" w:hAnsi="Times New Roman" w:cs="Times New Roman"/>
          <w:color w:val="000000"/>
          <w:sz w:val="28"/>
          <w:szCs w:val="28"/>
          <w:lang w:val="en-US"/>
        </w:rPr>
        <w:t>Webinar</w:t>
      </w:r>
      <w:r w:rsidR="00016E81" w:rsidRPr="00016E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6E81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016E81">
        <w:rPr>
          <w:rFonts w:ascii="Times New Roman" w:hAnsi="Times New Roman" w:cs="Times New Roman"/>
          <w:color w:val="000000"/>
          <w:sz w:val="28"/>
          <w:szCs w:val="28"/>
        </w:rPr>
        <w:t xml:space="preserve">/, социальные сети </w:t>
      </w:r>
      <w:r w:rsidR="00016E81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="00016E81" w:rsidRPr="00016E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9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A19B4" w:rsidRPr="008A1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9B4">
        <w:rPr>
          <w:rFonts w:ascii="Times New Roman" w:hAnsi="Times New Roman" w:cs="Times New Roman"/>
          <w:color w:val="000000"/>
          <w:sz w:val="28"/>
          <w:szCs w:val="28"/>
          <w:lang w:val="en-US"/>
        </w:rPr>
        <w:t>Instagram</w:t>
      </w:r>
      <w:r w:rsidR="008A19B4" w:rsidRPr="008A19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19B4">
        <w:rPr>
          <w:rFonts w:ascii="Times New Roman" w:hAnsi="Times New Roman" w:cs="Times New Roman"/>
          <w:color w:val="000000"/>
          <w:sz w:val="28"/>
          <w:szCs w:val="28"/>
          <w:lang w:val="en-US"/>
        </w:rPr>
        <w:t>Google</w:t>
      </w:r>
      <w:r w:rsidR="008A19B4" w:rsidRPr="008A19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19B4">
        <w:rPr>
          <w:rFonts w:ascii="Times New Roman" w:hAnsi="Times New Roman" w:cs="Times New Roman"/>
          <w:color w:val="000000"/>
          <w:sz w:val="28"/>
          <w:szCs w:val="28"/>
          <w:lang w:val="en-US"/>
        </w:rPr>
        <w:t>Meet</w:t>
      </w:r>
      <w:r w:rsidR="008A19B4" w:rsidRPr="008A19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19B4">
        <w:rPr>
          <w:rFonts w:ascii="Times New Roman" w:hAnsi="Times New Roman" w:cs="Times New Roman"/>
          <w:color w:val="000000"/>
          <w:sz w:val="28"/>
          <w:szCs w:val="28"/>
          <w:lang w:val="en-US"/>
        </w:rPr>
        <w:t>Zoom</w:t>
      </w:r>
      <w:r w:rsidR="008A19B4" w:rsidRPr="008A19B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A19B4">
        <w:rPr>
          <w:rFonts w:ascii="Times New Roman" w:hAnsi="Times New Roman" w:cs="Times New Roman"/>
          <w:color w:val="000000"/>
          <w:sz w:val="28"/>
          <w:szCs w:val="28"/>
          <w:lang w:val="en-US"/>
        </w:rPr>
        <w:t>Event</w:t>
      </w:r>
      <w:r w:rsidR="008A19B4" w:rsidRPr="008A19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19B4" w:rsidRDefault="008A19B4" w:rsidP="00C44878">
      <w:pPr>
        <w:spacing w:after="0" w:line="240" w:lineRule="auto"/>
        <w:ind w:left="159" w:right="101" w:firstLine="6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 проведения декады размещен на официальном сайте ИРО (блог Краевое родительское собрание)</w:t>
      </w:r>
      <w:r w:rsidR="00E90F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0FE6" w:rsidRPr="00E90FE6" w:rsidRDefault="00E90FE6" w:rsidP="00C44878">
      <w:pPr>
        <w:spacing w:after="0" w:line="240" w:lineRule="auto"/>
        <w:ind w:left="159" w:right="101" w:firstLine="69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 по итогам проведения (участия0в декаде представить по прилагаемой форме 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формате 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Word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срок до 14 декабря 2020 года на адрес эл. почты 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rkobl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</w:rPr>
        <w:t>@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90FE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</w:p>
    <w:p w:rsidR="00E90FE6" w:rsidRPr="00E90FE6" w:rsidRDefault="00E90FE6" w:rsidP="00673E5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1AC8" w:rsidRDefault="00131AC8" w:rsidP="00673E5B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673E5B" w:rsidRDefault="00131AC8" w:rsidP="00673E5B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Председателя</w:t>
      </w:r>
      <w:r w:rsidR="00673E5B">
        <w:rPr>
          <w:rFonts w:ascii="Times New Roman" w:hAnsi="Times New Roman"/>
          <w:sz w:val="28"/>
          <w:szCs w:val="28"/>
        </w:rPr>
        <w:t xml:space="preserve"> Комитета образования                                         </w:t>
      </w:r>
      <w:r>
        <w:rPr>
          <w:rFonts w:ascii="Times New Roman" w:hAnsi="Times New Roman"/>
          <w:sz w:val="28"/>
          <w:szCs w:val="28"/>
        </w:rPr>
        <w:t>С.А. Веневская</w:t>
      </w:r>
      <w:r w:rsidR="00673E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A66D54" w:rsidRDefault="00E90FE6" w:rsidP="00E90FE6">
      <w:pPr>
        <w:jc w:val="right"/>
        <w:rPr>
          <w:rFonts w:ascii="Times New Roman" w:hAnsi="Times New Roman" w:cs="Times New Roman"/>
          <w:sz w:val="28"/>
        </w:rPr>
      </w:pPr>
      <w:r w:rsidRPr="00E90FE6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E90FE6" w:rsidRPr="00E90FE6" w:rsidRDefault="00E90FE6" w:rsidP="00E90FE6">
      <w:pPr>
        <w:jc w:val="center"/>
        <w:rPr>
          <w:rFonts w:ascii="Times New Roman" w:hAnsi="Times New Roman" w:cs="Times New Roman"/>
          <w:b/>
          <w:sz w:val="28"/>
        </w:rPr>
      </w:pPr>
      <w:r w:rsidRPr="00E90FE6">
        <w:rPr>
          <w:rFonts w:ascii="Times New Roman" w:hAnsi="Times New Roman" w:cs="Times New Roman"/>
          <w:b/>
          <w:sz w:val="28"/>
        </w:rPr>
        <w:t>Отчет по итогам проведения мероприятий Единой декады профориентации обучающихся</w:t>
      </w:r>
    </w:p>
    <w:tbl>
      <w:tblPr>
        <w:tblStyle w:val="a5"/>
        <w:tblW w:w="9747" w:type="dxa"/>
        <w:tblLook w:val="04A0"/>
      </w:tblPr>
      <w:tblGrid>
        <w:gridCol w:w="2180"/>
        <w:gridCol w:w="4450"/>
        <w:gridCol w:w="3117"/>
      </w:tblGrid>
      <w:tr w:rsidR="00E90FE6" w:rsidTr="00D655AF">
        <w:tc>
          <w:tcPr>
            <w:tcW w:w="9747" w:type="dxa"/>
            <w:gridSpan w:val="3"/>
          </w:tcPr>
          <w:p w:rsidR="00E90FE6" w:rsidRPr="000E2119" w:rsidRDefault="00E90FE6" w:rsidP="00E90FE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2119">
              <w:rPr>
                <w:rFonts w:ascii="Times New Roman" w:hAnsi="Times New Roman" w:cs="Times New Roman"/>
                <w:b/>
                <w:sz w:val="28"/>
              </w:rPr>
              <w:t>Информация об итогах участия в единой декаде профориентации обучающихся</w:t>
            </w:r>
          </w:p>
        </w:tc>
      </w:tr>
      <w:tr w:rsidR="00E90FE6" w:rsidTr="005B1032">
        <w:tc>
          <w:tcPr>
            <w:tcW w:w="218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ОО</w:t>
            </w:r>
          </w:p>
        </w:tc>
        <w:tc>
          <w:tcPr>
            <w:tcW w:w="445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 координатора акции</w:t>
            </w:r>
          </w:p>
        </w:tc>
        <w:tc>
          <w:tcPr>
            <w:tcW w:w="3117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Контактные данные координатора акции (телефон,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E90FE6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E90FE6" w:rsidTr="005B1032">
        <w:tc>
          <w:tcPr>
            <w:tcW w:w="218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45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7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FE6" w:rsidTr="008C608F">
        <w:tc>
          <w:tcPr>
            <w:tcW w:w="9747" w:type="dxa"/>
            <w:gridSpan w:val="3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FE6" w:rsidTr="00EA61C7">
        <w:tc>
          <w:tcPr>
            <w:tcW w:w="218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мероприятий всего</w:t>
            </w:r>
          </w:p>
        </w:tc>
        <w:tc>
          <w:tcPr>
            <w:tcW w:w="7567" w:type="dxa"/>
            <w:gridSpan w:val="2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FE6" w:rsidTr="00CF6A4C">
        <w:tc>
          <w:tcPr>
            <w:tcW w:w="218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Приняли участие в мероприятиях чел., всего:</w:t>
            </w:r>
          </w:p>
        </w:tc>
        <w:tc>
          <w:tcPr>
            <w:tcW w:w="7567" w:type="dxa"/>
            <w:gridSpan w:val="2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FE6" w:rsidTr="007D79B5">
        <w:tc>
          <w:tcPr>
            <w:tcW w:w="9747" w:type="dxa"/>
            <w:gridSpan w:val="3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 w:rsidR="00E90FE6" w:rsidTr="00B03069">
        <w:tc>
          <w:tcPr>
            <w:tcW w:w="218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школьников</w:t>
            </w:r>
          </w:p>
        </w:tc>
        <w:tc>
          <w:tcPr>
            <w:tcW w:w="7567" w:type="dxa"/>
            <w:gridSpan w:val="2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FE6" w:rsidTr="005A51FE">
        <w:tc>
          <w:tcPr>
            <w:tcW w:w="218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родителей</w:t>
            </w:r>
          </w:p>
        </w:tc>
        <w:tc>
          <w:tcPr>
            <w:tcW w:w="7567" w:type="dxa"/>
            <w:gridSpan w:val="2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0FE6" w:rsidTr="00EE3D73">
        <w:tc>
          <w:tcPr>
            <w:tcW w:w="2180" w:type="dxa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Ссылки на материалы в СМИ</w:t>
            </w:r>
          </w:p>
        </w:tc>
        <w:tc>
          <w:tcPr>
            <w:tcW w:w="7567" w:type="dxa"/>
            <w:gridSpan w:val="2"/>
          </w:tcPr>
          <w:p w:rsidR="00E90FE6" w:rsidRDefault="00E90FE6" w:rsidP="00E90FE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0FE6" w:rsidRPr="00E90FE6" w:rsidRDefault="00E90FE6" w:rsidP="00E90FE6">
      <w:pPr>
        <w:jc w:val="center"/>
        <w:rPr>
          <w:rFonts w:ascii="Times New Roman" w:hAnsi="Times New Roman" w:cs="Times New Roman"/>
          <w:sz w:val="28"/>
        </w:rPr>
      </w:pPr>
    </w:p>
    <w:sectPr w:rsidR="00E90FE6" w:rsidRPr="00E90FE6" w:rsidSect="00E025B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EBE" w:rsidRDefault="003B4EBE" w:rsidP="00E90FE6">
      <w:pPr>
        <w:spacing w:after="0" w:line="240" w:lineRule="auto"/>
      </w:pPr>
      <w:r>
        <w:separator/>
      </w:r>
    </w:p>
  </w:endnote>
  <w:endnote w:type="continuationSeparator" w:id="1">
    <w:p w:rsidR="003B4EBE" w:rsidRDefault="003B4EBE" w:rsidP="00E9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E6" w:rsidRDefault="00E90FE6">
    <w:pPr>
      <w:pStyle w:val="aa"/>
    </w:pPr>
    <w:r>
      <w:rPr>
        <w:lang w:val="en-US"/>
      </w:rPr>
      <w:t xml:space="preserve"> </w:t>
    </w:r>
    <w:r>
      <w:t>Исп. Мирошниченко С.В.</w:t>
    </w:r>
  </w:p>
  <w:p w:rsidR="00E90FE6" w:rsidRPr="00E90FE6" w:rsidRDefault="00E90FE6">
    <w:pPr>
      <w:pStyle w:val="aa"/>
    </w:pPr>
    <w:r>
      <w:t>89145160657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EBE" w:rsidRDefault="003B4EBE" w:rsidP="00E90FE6">
      <w:pPr>
        <w:spacing w:after="0" w:line="240" w:lineRule="auto"/>
      </w:pPr>
      <w:r>
        <w:separator/>
      </w:r>
    </w:p>
  </w:footnote>
  <w:footnote w:type="continuationSeparator" w:id="1">
    <w:p w:rsidR="003B4EBE" w:rsidRDefault="003B4EBE" w:rsidP="00E90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E5B"/>
    <w:rsid w:val="00016E81"/>
    <w:rsid w:val="000E2119"/>
    <w:rsid w:val="00131AC8"/>
    <w:rsid w:val="00206CB4"/>
    <w:rsid w:val="003B4EBE"/>
    <w:rsid w:val="003B561D"/>
    <w:rsid w:val="00673E5B"/>
    <w:rsid w:val="0070039A"/>
    <w:rsid w:val="007D6307"/>
    <w:rsid w:val="00816E48"/>
    <w:rsid w:val="008A19B4"/>
    <w:rsid w:val="00A66D54"/>
    <w:rsid w:val="00C44878"/>
    <w:rsid w:val="00E90FE6"/>
    <w:rsid w:val="00F14066"/>
    <w:rsid w:val="00F30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3E5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73E5B"/>
    <w:pPr>
      <w:spacing w:after="0" w:line="240" w:lineRule="auto"/>
    </w:pPr>
  </w:style>
  <w:style w:type="table" w:styleId="a5">
    <w:name w:val="Table Grid"/>
    <w:basedOn w:val="a1"/>
    <w:uiPriority w:val="59"/>
    <w:rsid w:val="00673E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673E5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73E5B"/>
    <w:rPr>
      <w:rFonts w:ascii="Cambria" w:eastAsia="Cambria" w:hAnsi="Cambria" w:cs="Cambria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E9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0FE6"/>
  </w:style>
  <w:style w:type="paragraph" w:styleId="aa">
    <w:name w:val="footer"/>
    <w:basedOn w:val="a"/>
    <w:link w:val="ab"/>
    <w:uiPriority w:val="99"/>
    <w:semiHidden/>
    <w:unhideWhenUsed/>
    <w:rsid w:val="00E90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0F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obl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пк10</dc:creator>
  <cp:lastModifiedBy>пк10</cp:lastModifiedBy>
  <cp:revision>2</cp:revision>
  <cp:lastPrinted>2020-11-30T03:08:00Z</cp:lastPrinted>
  <dcterms:created xsi:type="dcterms:W3CDTF">2020-11-30T06:29:00Z</dcterms:created>
  <dcterms:modified xsi:type="dcterms:W3CDTF">2020-11-30T06:29:00Z</dcterms:modified>
</cp:coreProperties>
</file>